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9E" w:rsidRDefault="0030799E" w:rsidP="0030799E">
      <w:pPr>
        <w:pStyle w:val="Default"/>
      </w:pPr>
    </w:p>
    <w:p w:rsidR="0030799E" w:rsidRDefault="0030799E" w:rsidP="0030799E">
      <w:pPr>
        <w:pStyle w:val="Default"/>
        <w:rPr>
          <w:b/>
          <w:bCs/>
          <w:sz w:val="36"/>
          <w:szCs w:val="36"/>
        </w:rPr>
      </w:pPr>
      <w:r>
        <w:t xml:space="preserve"> </w:t>
      </w:r>
      <w:proofErr w:type="spellStart"/>
      <w:r>
        <w:rPr>
          <w:b/>
          <w:bCs/>
          <w:sz w:val="36"/>
          <w:szCs w:val="36"/>
        </w:rPr>
        <w:t>Кош</w:t>
      </w:r>
      <w:proofErr w:type="spellEnd"/>
      <w:r>
        <w:rPr>
          <w:b/>
          <w:bCs/>
          <w:sz w:val="36"/>
          <w:szCs w:val="36"/>
        </w:rPr>
        <w:t xml:space="preserve"> </w:t>
      </w:r>
      <w:proofErr w:type="spellStart"/>
      <w:r>
        <w:rPr>
          <w:b/>
          <w:bCs/>
          <w:sz w:val="36"/>
          <w:szCs w:val="36"/>
        </w:rPr>
        <w:t>за</w:t>
      </w:r>
      <w:proofErr w:type="spellEnd"/>
      <w:r>
        <w:rPr>
          <w:b/>
          <w:bCs/>
          <w:sz w:val="36"/>
          <w:szCs w:val="36"/>
        </w:rPr>
        <w:t xml:space="preserve"> </w:t>
      </w:r>
      <w:proofErr w:type="spellStart"/>
      <w:r>
        <w:rPr>
          <w:b/>
          <w:bCs/>
          <w:sz w:val="36"/>
          <w:szCs w:val="36"/>
        </w:rPr>
        <w:t>отпадъци</w:t>
      </w:r>
      <w:proofErr w:type="spellEnd"/>
      <w:r>
        <w:rPr>
          <w:b/>
          <w:bCs/>
          <w:sz w:val="36"/>
          <w:szCs w:val="36"/>
        </w:rPr>
        <w:t xml:space="preserve"> </w:t>
      </w:r>
    </w:p>
    <w:p w:rsidR="0030799E" w:rsidRDefault="0030799E" w:rsidP="0030799E">
      <w:pPr>
        <w:pStyle w:val="Default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>
            <wp:extent cx="5940425" cy="4445216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5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99E" w:rsidRDefault="0030799E" w:rsidP="0030799E">
      <w:pPr>
        <w:pStyle w:val="Default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I. </w:t>
      </w:r>
      <w:r>
        <w:rPr>
          <w:b/>
          <w:bCs/>
          <w:sz w:val="28"/>
          <w:szCs w:val="28"/>
        </w:rPr>
        <w:t xml:space="preserve">ТЕХНИЧЕСКА СПЕЦИФИКАЦИЯ </w:t>
      </w:r>
    </w:p>
    <w:p w:rsidR="0030799E" w:rsidRDefault="0030799E" w:rsidP="0030799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Обща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характеристика</w:t>
      </w:r>
      <w:proofErr w:type="spellEnd"/>
      <w:r>
        <w:rPr>
          <w:sz w:val="28"/>
          <w:szCs w:val="28"/>
        </w:rPr>
        <w:t xml:space="preserve"> </w:t>
      </w:r>
    </w:p>
    <w:p w:rsidR="0030799E" w:rsidRDefault="0030799E" w:rsidP="0030799E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Кошче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отпадъци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метална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конструкция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Предназначени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стационарно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поставяне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към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съществуващия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терен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чрез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замонолитване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или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анкериране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Металната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кофа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отпадъци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върти</w:t>
      </w:r>
      <w:proofErr w:type="spellEnd"/>
      <w:r>
        <w:rPr>
          <w:sz w:val="23"/>
          <w:szCs w:val="23"/>
        </w:rPr>
        <w:t xml:space="preserve"> с </w:t>
      </w:r>
      <w:proofErr w:type="spellStart"/>
      <w:r>
        <w:rPr>
          <w:sz w:val="23"/>
          <w:szCs w:val="23"/>
        </w:rPr>
        <w:t>цел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изпразване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кошчето</w:t>
      </w:r>
      <w:proofErr w:type="spellEnd"/>
      <w:r>
        <w:rPr>
          <w:sz w:val="23"/>
          <w:szCs w:val="23"/>
        </w:rPr>
        <w:t xml:space="preserve">. </w:t>
      </w:r>
    </w:p>
    <w:p w:rsidR="0030799E" w:rsidRDefault="0030799E" w:rsidP="0030799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Габаритни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размери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кошчето</w:t>
      </w:r>
      <w:proofErr w:type="spellEnd"/>
      <w:r>
        <w:rPr>
          <w:sz w:val="28"/>
          <w:szCs w:val="28"/>
        </w:rPr>
        <w:t xml:space="preserve"> </w:t>
      </w:r>
    </w:p>
    <w:p w:rsidR="0030799E" w:rsidRDefault="0030799E" w:rsidP="0030799E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Височина</w:t>
      </w:r>
      <w:proofErr w:type="spellEnd"/>
      <w:r>
        <w:rPr>
          <w:sz w:val="23"/>
          <w:szCs w:val="23"/>
        </w:rPr>
        <w:t xml:space="preserve"> – 90 </w:t>
      </w:r>
      <w:proofErr w:type="spellStart"/>
      <w:r>
        <w:rPr>
          <w:sz w:val="23"/>
          <w:szCs w:val="23"/>
        </w:rPr>
        <w:t>см</w:t>
      </w:r>
      <w:proofErr w:type="spellEnd"/>
      <w:r>
        <w:rPr>
          <w:sz w:val="23"/>
          <w:szCs w:val="23"/>
        </w:rPr>
        <w:t xml:space="preserve"> </w:t>
      </w:r>
    </w:p>
    <w:p w:rsidR="0030799E" w:rsidRDefault="0030799E" w:rsidP="0030799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 – 31 </w:t>
      </w:r>
      <w:proofErr w:type="spellStart"/>
      <w:r>
        <w:rPr>
          <w:sz w:val="23"/>
          <w:szCs w:val="23"/>
        </w:rPr>
        <w:t>см</w:t>
      </w:r>
      <w:proofErr w:type="spellEnd"/>
      <w:r>
        <w:rPr>
          <w:sz w:val="23"/>
          <w:szCs w:val="23"/>
        </w:rPr>
        <w:t xml:space="preserve"> </w:t>
      </w:r>
    </w:p>
    <w:p w:rsidR="0030799E" w:rsidRDefault="0030799E" w:rsidP="0030799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Използвани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материали</w:t>
      </w:r>
      <w:proofErr w:type="spellEnd"/>
      <w:r>
        <w:rPr>
          <w:sz w:val="28"/>
          <w:szCs w:val="28"/>
        </w:rPr>
        <w:t xml:space="preserve"> </w:t>
      </w:r>
    </w:p>
    <w:p w:rsidR="0030799E" w:rsidRDefault="0030799E" w:rsidP="0030799E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За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производството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кошчето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използвани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тръби</w:t>
      </w:r>
      <w:proofErr w:type="spellEnd"/>
      <w:r>
        <w:rPr>
          <w:sz w:val="23"/>
          <w:szCs w:val="23"/>
        </w:rPr>
        <w:t xml:space="preserve"> с </w:t>
      </w:r>
      <w:proofErr w:type="spellStart"/>
      <w:r>
        <w:rPr>
          <w:sz w:val="23"/>
          <w:szCs w:val="23"/>
        </w:rPr>
        <w:t>необходимите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профили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Всички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детайли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двуслойно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лакирани</w:t>
      </w:r>
      <w:proofErr w:type="spellEnd"/>
      <w:r>
        <w:rPr>
          <w:sz w:val="23"/>
          <w:szCs w:val="23"/>
        </w:rPr>
        <w:t xml:space="preserve"> с </w:t>
      </w:r>
      <w:proofErr w:type="spellStart"/>
      <w:r>
        <w:rPr>
          <w:sz w:val="23"/>
          <w:szCs w:val="23"/>
        </w:rPr>
        <w:t>лакове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външна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употреба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Сглобките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осъществени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чрез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позинкован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метален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резбови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обков</w:t>
      </w:r>
      <w:proofErr w:type="spellEnd"/>
      <w:r>
        <w:rPr>
          <w:sz w:val="23"/>
          <w:szCs w:val="23"/>
        </w:rPr>
        <w:t xml:space="preserve">. </w:t>
      </w:r>
    </w:p>
    <w:p w:rsidR="0030799E" w:rsidRDefault="0030799E" w:rsidP="0030799E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ІІ. МОНТАЖ НА СЪОРЪЖЕНИЕТО </w:t>
      </w:r>
    </w:p>
    <w:p w:rsidR="00232069" w:rsidRDefault="0030799E" w:rsidP="0030799E">
      <w:proofErr w:type="spellStart"/>
      <w:r>
        <w:rPr>
          <w:sz w:val="23"/>
          <w:szCs w:val="23"/>
        </w:rPr>
        <w:t>Монтажа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кощчето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към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съществуващия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терен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извършва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чрез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анкериране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бетонен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фундамен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или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чрез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замонолитване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чрез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бетонна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стъпка</w:t>
      </w:r>
      <w:proofErr w:type="spellEnd"/>
      <w:r>
        <w:rPr>
          <w:sz w:val="23"/>
          <w:szCs w:val="23"/>
        </w:rPr>
        <w:t>.</w:t>
      </w:r>
    </w:p>
    <w:sectPr w:rsidR="00232069" w:rsidSect="00B85ABF">
      <w:pgSz w:w="11907" w:h="16840" w:code="9"/>
      <w:pgMar w:top="567" w:right="1134" w:bottom="567" w:left="1418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30799E"/>
    <w:rsid w:val="000845A8"/>
    <w:rsid w:val="000B029F"/>
    <w:rsid w:val="00232069"/>
    <w:rsid w:val="0030799E"/>
    <w:rsid w:val="0085538C"/>
    <w:rsid w:val="00AA4CCF"/>
    <w:rsid w:val="00B85ABF"/>
    <w:rsid w:val="00BC2C2F"/>
    <w:rsid w:val="00E461FA"/>
    <w:rsid w:val="00E66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0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7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9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DNP</dc:creator>
  <cp:lastModifiedBy>DNP</cp:lastModifiedBy>
  <cp:revision>2</cp:revision>
  <dcterms:created xsi:type="dcterms:W3CDTF">2014-06-17T10:08:00Z</dcterms:created>
  <dcterms:modified xsi:type="dcterms:W3CDTF">2014-06-17T10:34:00Z</dcterms:modified>
</cp:coreProperties>
</file>